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774" w:rsidRDefault="00123774" w:rsidP="00123774">
      <w:pPr>
        <w:widowControl/>
        <w:rPr>
          <w:rFonts w:ascii="Arial" w:hAnsi="Arial" w:cs="Arial"/>
          <w:b/>
          <w:bCs/>
          <w:kern w:val="24"/>
        </w:rPr>
      </w:pPr>
      <w:r>
        <w:rPr>
          <w:rFonts w:ascii="Arial" w:hAnsi="Arial" w:cs="Arial" w:hint="eastAsia"/>
          <w:b/>
          <w:bCs/>
          <w:kern w:val="24"/>
        </w:rPr>
        <w:t>Additional files</w:t>
      </w:r>
    </w:p>
    <w:p w:rsidR="00123774" w:rsidRPr="00960566" w:rsidRDefault="00123774" w:rsidP="00123774">
      <w:pPr>
        <w:widowControl/>
        <w:rPr>
          <w:rFonts w:ascii="Arial" w:hAnsi="Arial" w:cs="Arial"/>
          <w:b/>
          <w:bCs/>
          <w:noProof/>
          <w:kern w:val="24"/>
        </w:rPr>
      </w:pPr>
      <w:r w:rsidRPr="00960566">
        <w:rPr>
          <w:rFonts w:ascii="Arial" w:hAnsi="Arial" w:cs="Arial"/>
          <w:b/>
          <w:bCs/>
          <w:kern w:val="24"/>
        </w:rPr>
        <w:t>Table S1A. Relative read numbers of 55 up-regulated genes</w:t>
      </w:r>
      <w:r w:rsidRPr="00960566">
        <w:rPr>
          <w:rFonts w:ascii="Arial" w:hAnsi="Arial" w:cs="Arial"/>
          <w:kern w:val="24"/>
        </w:rPr>
        <w:t xml:space="preserve">. </w:t>
      </w:r>
      <w:r w:rsidRPr="00960566">
        <w:rPr>
          <w:rFonts w:ascii="Arial" w:hAnsi="Arial" w:cs="Arial"/>
          <w:b/>
          <w:bCs/>
          <w:kern w:val="24"/>
        </w:rPr>
        <w:t xml:space="preserve"> 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3"/>
        <w:gridCol w:w="1241"/>
        <w:gridCol w:w="870"/>
        <w:gridCol w:w="1126"/>
        <w:gridCol w:w="997"/>
        <w:gridCol w:w="1337"/>
        <w:gridCol w:w="861"/>
        <w:gridCol w:w="861"/>
      </w:tblGrid>
      <w:tr w:rsidR="00123774" w:rsidRPr="00960566" w:rsidTr="00F06D65">
        <w:trPr>
          <w:trHeight w:hRule="exact" w:val="284"/>
        </w:trPr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Gene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Fold Change*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C1**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C2***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Gene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Fold Change*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C1**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C2***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Cd34</w:t>
            </w: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4.88 </w:t>
            </w: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83.42 </w:t>
            </w:r>
          </w:p>
        </w:tc>
        <w:tc>
          <w:tcPr>
            <w:tcW w:w="67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16.69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H2-T9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2.09 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300.93 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143.93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Pctp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4.77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81.50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16.69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Arl4d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2.02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282.86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139.75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Cela1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4.44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3083.68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694.58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Klf12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2.00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371.08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185.64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Cyp2a5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4.16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3361.65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807.16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Mup12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1.96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4416.05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2252.25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Hspa1a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3.57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280.94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78.37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Fabp5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1.94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353.82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182.51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Tff3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3.43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97.80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28.16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Pfkfb3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1.92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389.30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202.32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Rassf4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3.42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365.32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106.38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Pcp4l1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1.90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303.96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159.57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Lpin1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3.29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3409.69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1036.65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Arid5b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1.88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419.98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223.18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Fam171b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3.26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194.65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59.45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1810011O10Rik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1.84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291.49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158.52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Afap1l1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3.14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95.89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30.24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Eif4ebp3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1.80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769.96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426.55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Rgs16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2.99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506.28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168.95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Mbd1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1.80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596.41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331.65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Cyp2a22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2.92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59.86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20.17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Hsd17b6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1.79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3784.75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2117.09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Vsig10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2.85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63.28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21.90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Onecut1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1.75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252.18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143.92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Cyp39a1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2.83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77.67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27.12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Igfbp2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1.73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2948.48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1703.07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Hspa1b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2.82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473.53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167.72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G6pc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1.73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2204.41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1275.48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Cfap53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2.76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75.75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27.12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Nr0b2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1.71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485.18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283.67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Grem2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2.76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374.91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135.58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Camk1d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1.65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481.35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290.97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Akr1e1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2.64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464.09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175.21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Fkbp5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1.64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871.60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529.80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Ahcy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2.43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5533.12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2272.21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Gpcpd1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1.63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1680.87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1031.44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Lyve1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2.36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251.22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106.38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Fgfr2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1.63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440.11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270.11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Alas1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2.33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4251.56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1826.14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Slc38a2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1.62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1379.79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851.01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B75435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Ppara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B75435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2.28 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B75435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31.64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B75435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15.56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Abcg5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1.62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1086.38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670.59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Cyp2a12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2.26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4994.26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2207.49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Rnf169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1.61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494.77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306.62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Plxna2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2.23 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377.79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168.95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Cyp3a11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1.61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18335.2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11418.8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Rsph3b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2.20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127.46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57.70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Upp2</w:t>
            </w: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1.55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5129.87 </w:t>
            </w: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3303.94 </w:t>
            </w: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Ceacam2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2.14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241.96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112.59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Smad9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2.13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176.43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82.39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Gm10052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2.12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225.25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106.18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Dsg1c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2.10 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227.21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107.93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05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18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</w:tr>
      <w:tr w:rsidR="00123774" w:rsidRPr="00960566" w:rsidTr="00F06D65">
        <w:trPr>
          <w:trHeight w:hRule="exact" w:val="284"/>
        </w:trPr>
        <w:tc>
          <w:tcPr>
            <w:tcW w:w="610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>Slco1a4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2.10 </w:t>
            </w:r>
          </w:p>
        </w:tc>
        <w:tc>
          <w:tcPr>
            <w:tcW w:w="524" w:type="pct"/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158.35 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  <w:r w:rsidRPr="00960566"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  <w:t xml:space="preserve">75.19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新細明體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805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Times New Roman" w:eastAsia="Times New Roman" w:hAnsi="Times New Roman" w:cs="Times New Roman"/>
                <w:kern w:val="0"/>
                <w:sz w:val="16"/>
                <w:szCs w:val="16"/>
              </w:rPr>
            </w:pPr>
          </w:p>
        </w:tc>
      </w:tr>
    </w:tbl>
    <w:p w:rsidR="00123774" w:rsidRPr="00EC6D72" w:rsidRDefault="00123774" w:rsidP="00123774">
      <w:pPr>
        <w:rPr>
          <w:rFonts w:ascii="Arial" w:hAnsi="Arial" w:cs="Arial"/>
          <w:sz w:val="20"/>
          <w:szCs w:val="20"/>
        </w:rPr>
      </w:pPr>
      <w:r w:rsidRPr="00EC6D72">
        <w:rPr>
          <w:rFonts w:ascii="Arial" w:hAnsi="Arial" w:cs="Arial"/>
          <w:sz w:val="20"/>
          <w:szCs w:val="20"/>
        </w:rPr>
        <w:t>*</w:t>
      </w:r>
      <w:r w:rsidRPr="00EC6D72">
        <w:rPr>
          <w:rFonts w:ascii="Arial" w:hAnsi="Arial" w:cs="Arial"/>
          <w:kern w:val="24"/>
          <w:sz w:val="20"/>
          <w:szCs w:val="20"/>
        </w:rPr>
        <w:t xml:space="preserve"> Fold change, the ratio of </w:t>
      </w:r>
      <w:r w:rsidRPr="00EC6D72">
        <w:rPr>
          <w:rFonts w:ascii="Arial" w:hAnsi="Arial" w:cs="Arial"/>
          <w:iCs/>
          <w:kern w:val="24"/>
          <w:sz w:val="20"/>
          <w:szCs w:val="20"/>
        </w:rPr>
        <w:t>PTE</w:t>
      </w:r>
      <w:r w:rsidRPr="00EC6D72">
        <w:rPr>
          <w:rFonts w:ascii="Arial" w:hAnsi="Arial" w:cs="Arial"/>
          <w:i/>
          <w:iCs/>
          <w:kern w:val="24"/>
          <w:sz w:val="20"/>
          <w:szCs w:val="20"/>
        </w:rPr>
        <w:t xml:space="preserve"> </w:t>
      </w:r>
      <w:r w:rsidRPr="00EC6D72">
        <w:rPr>
          <w:rFonts w:ascii="Arial" w:hAnsi="Arial" w:cs="Arial"/>
          <w:kern w:val="24"/>
          <w:sz w:val="20"/>
          <w:szCs w:val="20"/>
        </w:rPr>
        <w:t>group to HFD group.</w:t>
      </w:r>
    </w:p>
    <w:p w:rsidR="00123774" w:rsidRPr="00EC6D72" w:rsidRDefault="00123774" w:rsidP="00123774">
      <w:pPr>
        <w:rPr>
          <w:rFonts w:ascii="Arial" w:hAnsi="Arial" w:cs="Arial"/>
          <w:sz w:val="20"/>
          <w:szCs w:val="20"/>
        </w:rPr>
      </w:pPr>
      <w:r w:rsidRPr="00EC6D72">
        <w:rPr>
          <w:rFonts w:ascii="Arial" w:hAnsi="Arial" w:cs="Arial"/>
          <w:sz w:val="20"/>
          <w:szCs w:val="20"/>
        </w:rPr>
        <w:t>**C1 mean, reads number of the genes in PTE treatment group.</w:t>
      </w:r>
    </w:p>
    <w:p w:rsidR="00123774" w:rsidRDefault="00123774" w:rsidP="00123774">
      <w:pPr>
        <w:rPr>
          <w:rFonts w:ascii="Arial" w:hAnsi="Arial" w:cs="Arial"/>
          <w:sz w:val="20"/>
          <w:szCs w:val="20"/>
        </w:rPr>
      </w:pPr>
      <w:r w:rsidRPr="00EC6D72">
        <w:rPr>
          <w:rFonts w:ascii="Arial" w:hAnsi="Arial" w:cs="Arial"/>
          <w:sz w:val="20"/>
          <w:szCs w:val="20"/>
        </w:rPr>
        <w:t>***C2 mean, reads number of the genes in HFD control group.</w:t>
      </w:r>
    </w:p>
    <w:p w:rsidR="00123774" w:rsidRDefault="00123774" w:rsidP="00123774">
      <w:pPr>
        <w:rPr>
          <w:rFonts w:ascii="Arial" w:hAnsi="Arial" w:cs="Arial"/>
          <w:sz w:val="20"/>
          <w:szCs w:val="20"/>
        </w:rPr>
      </w:pPr>
    </w:p>
    <w:p w:rsidR="00123774" w:rsidRDefault="00123774" w:rsidP="00123774">
      <w:pPr>
        <w:rPr>
          <w:rFonts w:ascii="Arial" w:hAnsi="Arial" w:cs="Arial"/>
          <w:sz w:val="20"/>
          <w:szCs w:val="20"/>
        </w:rPr>
      </w:pPr>
    </w:p>
    <w:p w:rsidR="00123774" w:rsidRPr="00EC6D72" w:rsidRDefault="00123774" w:rsidP="00123774">
      <w:pPr>
        <w:rPr>
          <w:rFonts w:ascii="Arial" w:hAnsi="Arial" w:cs="Arial"/>
          <w:sz w:val="20"/>
          <w:szCs w:val="20"/>
        </w:rPr>
      </w:pPr>
    </w:p>
    <w:p w:rsidR="00123774" w:rsidRDefault="00123774" w:rsidP="00123774">
      <w:pPr>
        <w:widowControl/>
        <w:rPr>
          <w:rFonts w:ascii="Times New Roman" w:hAnsi="Times New Roman" w:cs="Times New Roman"/>
          <w:szCs w:val="24"/>
        </w:rPr>
      </w:pPr>
    </w:p>
    <w:p w:rsidR="00123774" w:rsidRDefault="00123774" w:rsidP="00123774">
      <w:pPr>
        <w:widowControl/>
        <w:rPr>
          <w:rFonts w:ascii="Times New Roman" w:hAnsi="Times New Roman" w:cs="Times New Roman"/>
          <w:szCs w:val="24"/>
        </w:rPr>
      </w:pPr>
    </w:p>
    <w:p w:rsidR="00123774" w:rsidRDefault="00123774" w:rsidP="00123774">
      <w:pPr>
        <w:widowControl/>
        <w:rPr>
          <w:rFonts w:ascii="Times New Roman" w:hAnsi="Times New Roman" w:cs="Times New Roman"/>
          <w:szCs w:val="24"/>
        </w:rPr>
      </w:pPr>
    </w:p>
    <w:p w:rsidR="00123774" w:rsidRDefault="00123774" w:rsidP="00123774">
      <w:pPr>
        <w:widowControl/>
        <w:rPr>
          <w:rFonts w:ascii="Times New Roman" w:hAnsi="Times New Roman" w:cs="Times New Roman"/>
          <w:szCs w:val="24"/>
        </w:rPr>
      </w:pPr>
    </w:p>
    <w:p w:rsidR="00123774" w:rsidRDefault="00123774" w:rsidP="00123774">
      <w:pPr>
        <w:widowControl/>
        <w:rPr>
          <w:rFonts w:ascii="Times New Roman" w:hAnsi="Times New Roman" w:cs="Times New Roman"/>
          <w:szCs w:val="24"/>
        </w:rPr>
      </w:pPr>
    </w:p>
    <w:p w:rsidR="00123774" w:rsidRPr="00960566" w:rsidRDefault="00123774" w:rsidP="00123774">
      <w:pPr>
        <w:widowControl/>
        <w:rPr>
          <w:rFonts w:ascii="Times New Roman" w:hAnsi="Times New Roman" w:cs="Times New Roman"/>
          <w:szCs w:val="24"/>
        </w:rPr>
      </w:pPr>
    </w:p>
    <w:p w:rsidR="00123774" w:rsidRPr="00EA396A" w:rsidRDefault="00123774" w:rsidP="00123774">
      <w:pPr>
        <w:widowControl/>
        <w:rPr>
          <w:rFonts w:ascii="Times New Roman" w:hAnsi="Times New Roman" w:cs="Times New Roman"/>
          <w:szCs w:val="24"/>
        </w:rPr>
      </w:pPr>
      <w:r w:rsidRPr="00EC6D72">
        <w:rPr>
          <w:rFonts w:ascii="Arial" w:hAnsi="Arial" w:cs="Arial"/>
          <w:b/>
          <w:bCs/>
          <w:kern w:val="24"/>
        </w:rPr>
        <w:lastRenderedPageBreak/>
        <w:t>Table S1B. Relative read numbers of 72 down-regulated genes</w:t>
      </w:r>
      <w:r w:rsidRPr="00EC6D72">
        <w:rPr>
          <w:rFonts w:ascii="Arial" w:hAnsi="Arial" w:cs="Arial"/>
          <w:kern w:val="24"/>
        </w:rPr>
        <w:t>.</w:t>
      </w:r>
      <w:r w:rsidRPr="00EC6D72">
        <w:rPr>
          <w:rFonts w:ascii="Arial" w:hAnsi="Arial" w:cs="Arial"/>
          <w:b/>
          <w:bCs/>
          <w:kern w:val="24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9"/>
        <w:gridCol w:w="1216"/>
        <w:gridCol w:w="641"/>
        <w:gridCol w:w="641"/>
        <w:gridCol w:w="949"/>
        <w:gridCol w:w="895"/>
        <w:gridCol w:w="1216"/>
        <w:gridCol w:w="777"/>
        <w:gridCol w:w="802"/>
      </w:tblGrid>
      <w:tr w:rsidR="00123774" w:rsidRPr="00960566" w:rsidTr="00F06D65">
        <w:trPr>
          <w:trHeight w:hRule="exact" w:val="284"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Gene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Fold Change*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C1**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C2***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Gene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Fold Change*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C1**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960566" w:rsidRDefault="00123774" w:rsidP="00F06D65">
            <w:pPr>
              <w:widowControl/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</w:pPr>
            <w:r w:rsidRPr="00960566">
              <w:rPr>
                <w:rFonts w:ascii="Arial" w:eastAsia="新細明體" w:hAnsi="Arial" w:cs="Arial"/>
                <w:b/>
                <w:bCs/>
                <w:kern w:val="0"/>
                <w:sz w:val="18"/>
                <w:szCs w:val="18"/>
              </w:rPr>
              <w:t>C2***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Rpl14-ps1</w:t>
            </w: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0.05 </w:t>
            </w:r>
          </w:p>
        </w:tc>
        <w:tc>
          <w:tcPr>
            <w:tcW w:w="386" w:type="pct"/>
            <w:tcBorders>
              <w:top w:val="single" w:sz="4" w:space="0" w:color="auto"/>
            </w:tcBorders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20.45 </w:t>
            </w:r>
          </w:p>
        </w:tc>
        <w:tc>
          <w:tcPr>
            <w:tcW w:w="57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431.94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Hist1h2al</w:t>
            </w: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0.46 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79.79 </w:t>
            </w: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172.39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Marco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0.07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52.74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722.74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Dynlt1b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0.47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55.43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119.42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BC021614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0.12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125.61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1081.50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Saa1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0.48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3685.80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7728.05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Creld2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0.23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267.52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1160.76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Idi1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0.49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693.25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1427.74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Mup19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0.24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4828.60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20095.74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Hba-a1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0.49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2152.56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4407.23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2310057J18Rik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0.26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35.48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137.66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Pcsk9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0.50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131.36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262.81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Myom3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0.26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20.14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78.22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Gm14296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0.51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151.14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296.36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Mvd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0.28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31.64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113.68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Magt1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0.51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936.76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1821.20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Il1b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0.30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17.26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59.45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Neat1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0.52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607.91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1175.36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Sqle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0.31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109.31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357.72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Eno1b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0.52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468.67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897.43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Pira1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0.31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34.75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111.69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Nt5e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0.52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100.68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192.94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Fam25c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0.31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48.90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156.44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Cyp51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0.53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334.64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633.05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Lcn2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0.32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148.62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460.97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Glo1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0.54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4524.84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8446.53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Cyp2d12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0.35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32.11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93.91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Hbb-b2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0.54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239.41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442.99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Slc17a9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0.35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31.64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90.73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Hbb-bt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0.54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239.41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442.99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Gale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0.36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52.74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148.09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Gbp11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0.54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995.42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1833.21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Igsf23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0.37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28.77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78.22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Ccbl2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0.54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830.37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1528.91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Serpina3g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0.38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59.60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156.74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Apol9a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0.54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368.67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677.67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Xlr3a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0.39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43.73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111.79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Hp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0.55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28910.44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52241.47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Rsc1a1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0.40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73.33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185.99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Hbb-b1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0.55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3015.25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5439.29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Igsf6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0.40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36.44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90.73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Slc15a4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0.56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344.23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619.49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Acnat2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0.41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145.28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358.63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Mup18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0.56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1550.45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2786.06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Syvn1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0.41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497.65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1214.99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Pdia4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0.57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1394.18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2446.67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Rhbg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0.42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77.67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187.72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Cdk2ap2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0.57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313.55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547.53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Eif3j2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0.42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281.67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673.51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Mug2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0.58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2614.16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4513.35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Saa2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0.42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1568.73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3739.78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Hsp90b1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0.59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6533.64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11048.59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Lad1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0.42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37.40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89.69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Hmox1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0.60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295.33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495.38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Hyou1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0.42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1113.23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2648.99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Leap2</w:t>
            </w:r>
          </w:p>
        </w:tc>
        <w:tc>
          <w:tcPr>
            <w:tcW w:w="732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0.61 </w:t>
            </w:r>
          </w:p>
        </w:tc>
        <w:tc>
          <w:tcPr>
            <w:tcW w:w="468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457.37 </w:t>
            </w:r>
          </w:p>
        </w:tc>
        <w:tc>
          <w:tcPr>
            <w:tcW w:w="483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756.11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Pqlc1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0.43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324.09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758.20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Mlec</w:t>
            </w:r>
          </w:p>
        </w:tc>
        <w:tc>
          <w:tcPr>
            <w:tcW w:w="732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0.61 </w:t>
            </w:r>
          </w:p>
        </w:tc>
        <w:tc>
          <w:tcPr>
            <w:tcW w:w="468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1121.86 </w:t>
            </w: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1828.22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Manf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0.43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695.17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1601.91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Oat</w:t>
            </w:r>
          </w:p>
        </w:tc>
        <w:tc>
          <w:tcPr>
            <w:tcW w:w="732" w:type="pct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0.61 </w:t>
            </w:r>
          </w:p>
        </w:tc>
        <w:tc>
          <w:tcPr>
            <w:tcW w:w="468" w:type="pct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1425.82 </w:t>
            </w:r>
          </w:p>
        </w:tc>
        <w:tc>
          <w:tcPr>
            <w:tcW w:w="483" w:type="pct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2320.48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Fdps</w:t>
            </w:r>
          </w:p>
        </w:tc>
        <w:tc>
          <w:tcPr>
            <w:tcW w:w="732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0.44 </w:t>
            </w:r>
          </w:p>
        </w:tc>
        <w:tc>
          <w:tcPr>
            <w:tcW w:w="386" w:type="pct"/>
            <w:tcBorders>
              <w:bottom w:val="nil"/>
            </w:tcBorders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519.70 </w:t>
            </w:r>
          </w:p>
        </w:tc>
        <w:tc>
          <w:tcPr>
            <w:tcW w:w="571" w:type="pct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1183.70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Serpina12</w:t>
            </w:r>
          </w:p>
        </w:tc>
        <w:tc>
          <w:tcPr>
            <w:tcW w:w="732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0.62 </w:t>
            </w:r>
          </w:p>
        </w:tc>
        <w:tc>
          <w:tcPr>
            <w:tcW w:w="468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1674.16 </w:t>
            </w:r>
          </w:p>
        </w:tc>
        <w:tc>
          <w:tcPr>
            <w:tcW w:w="483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2704.27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Derl3</w:t>
            </w:r>
          </w:p>
        </w:tc>
        <w:tc>
          <w:tcPr>
            <w:tcW w:w="732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0.44 </w:t>
            </w:r>
          </w:p>
        </w:tc>
        <w:tc>
          <w:tcPr>
            <w:tcW w:w="386" w:type="pct"/>
            <w:tcBorders>
              <w:top w:val="nil"/>
              <w:bottom w:val="nil"/>
            </w:tcBorders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89.17 </w:t>
            </w:r>
          </w:p>
        </w:tc>
        <w:tc>
          <w:tcPr>
            <w:tcW w:w="57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201.28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Lars2</w:t>
            </w:r>
          </w:p>
        </w:tc>
        <w:tc>
          <w:tcPr>
            <w:tcW w:w="732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0.63 </w:t>
            </w:r>
          </w:p>
        </w:tc>
        <w:tc>
          <w:tcPr>
            <w:tcW w:w="468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14175.71 </w:t>
            </w: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22620.73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Tubb2a</w:t>
            </w:r>
          </w:p>
        </w:tc>
        <w:tc>
          <w:tcPr>
            <w:tcW w:w="732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0.45 </w:t>
            </w:r>
          </w:p>
        </w:tc>
        <w:tc>
          <w:tcPr>
            <w:tcW w:w="386" w:type="pct"/>
            <w:tcBorders>
              <w:top w:val="nil"/>
              <w:bottom w:val="nil"/>
            </w:tcBorders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166.51 </w:t>
            </w:r>
          </w:p>
        </w:tc>
        <w:tc>
          <w:tcPr>
            <w:tcW w:w="57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368.89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Msmo1</w:t>
            </w:r>
          </w:p>
        </w:tc>
        <w:tc>
          <w:tcPr>
            <w:tcW w:w="732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0.63 </w:t>
            </w:r>
          </w:p>
        </w:tc>
        <w:tc>
          <w:tcPr>
            <w:tcW w:w="468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756.54 </w:t>
            </w: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1203.52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Dct</w:t>
            </w:r>
          </w:p>
        </w:tc>
        <w:tc>
          <w:tcPr>
            <w:tcW w:w="732" w:type="pct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0.46 </w:t>
            </w:r>
          </w:p>
        </w:tc>
        <w:tc>
          <w:tcPr>
            <w:tcW w:w="386" w:type="pct"/>
            <w:tcBorders>
              <w:top w:val="nil"/>
            </w:tcBorders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95.89 </w:t>
            </w:r>
          </w:p>
        </w:tc>
        <w:tc>
          <w:tcPr>
            <w:tcW w:w="571" w:type="pct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209.63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Elovl3</w:t>
            </w:r>
          </w:p>
        </w:tc>
        <w:tc>
          <w:tcPr>
            <w:tcW w:w="732" w:type="pct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0.63 </w:t>
            </w:r>
          </w:p>
        </w:tc>
        <w:tc>
          <w:tcPr>
            <w:tcW w:w="468" w:type="pct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715.31 </w:t>
            </w:r>
          </w:p>
        </w:tc>
        <w:tc>
          <w:tcPr>
            <w:tcW w:w="483" w:type="pct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1129.47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Sdf2l1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0.46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352.86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766.54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Lbp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0.64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966.53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1512.22 </w:t>
            </w:r>
          </w:p>
        </w:tc>
      </w:tr>
      <w:tr w:rsidR="00123774" w:rsidRPr="00EC6D72" w:rsidTr="00F06D65">
        <w:trPr>
          <w:trHeight w:hRule="exact" w:val="284"/>
          <w:jc w:val="center"/>
        </w:trPr>
        <w:tc>
          <w:tcPr>
            <w:tcW w:w="70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Hspa5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0.46 </w:t>
            </w:r>
          </w:p>
        </w:tc>
        <w:tc>
          <w:tcPr>
            <w:tcW w:w="386" w:type="pct"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6172.15 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13378.46 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>Cd5l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jc w:val="center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0.65 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1542.80 </w:t>
            </w:r>
          </w:p>
        </w:tc>
        <w:tc>
          <w:tcPr>
            <w:tcW w:w="483" w:type="pct"/>
            <w:shd w:val="clear" w:color="auto" w:fill="auto"/>
            <w:noWrap/>
            <w:vAlign w:val="bottom"/>
            <w:hideMark/>
          </w:tcPr>
          <w:p w:rsidR="00123774" w:rsidRPr="00EC6D72" w:rsidRDefault="00123774" w:rsidP="00F06D65">
            <w:pPr>
              <w:widowControl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EC6D72">
              <w:rPr>
                <w:rFonts w:ascii="Arial" w:eastAsia="新細明體" w:hAnsi="Arial" w:cs="Arial"/>
                <w:kern w:val="0"/>
                <w:sz w:val="16"/>
                <w:szCs w:val="16"/>
              </w:rPr>
              <w:t xml:space="preserve">2373.66 </w:t>
            </w:r>
          </w:p>
        </w:tc>
      </w:tr>
    </w:tbl>
    <w:p w:rsidR="00123774" w:rsidRPr="00EC6D72" w:rsidRDefault="00123774" w:rsidP="00123774">
      <w:pPr>
        <w:rPr>
          <w:rFonts w:ascii="Arial" w:hAnsi="Arial" w:cs="Arial"/>
          <w:sz w:val="20"/>
          <w:szCs w:val="20"/>
        </w:rPr>
      </w:pPr>
      <w:r w:rsidRPr="00EC6D72">
        <w:rPr>
          <w:rFonts w:ascii="Arial" w:hAnsi="Arial" w:cs="Arial"/>
          <w:sz w:val="20"/>
          <w:szCs w:val="20"/>
        </w:rPr>
        <w:t>*</w:t>
      </w:r>
      <w:r w:rsidRPr="00EC6D72">
        <w:rPr>
          <w:rFonts w:ascii="Arial" w:hAnsi="Arial" w:cs="Arial"/>
          <w:kern w:val="24"/>
          <w:sz w:val="20"/>
          <w:szCs w:val="20"/>
        </w:rPr>
        <w:t xml:space="preserve"> Fold change, the ratio of </w:t>
      </w:r>
      <w:r w:rsidRPr="00EC6D72">
        <w:rPr>
          <w:rFonts w:ascii="Arial" w:hAnsi="Arial" w:cs="Arial"/>
          <w:iCs/>
          <w:kern w:val="24"/>
          <w:sz w:val="20"/>
          <w:szCs w:val="20"/>
        </w:rPr>
        <w:t>PTE</w:t>
      </w:r>
      <w:r w:rsidRPr="00EC6D72">
        <w:rPr>
          <w:rFonts w:ascii="Arial" w:hAnsi="Arial" w:cs="Arial"/>
          <w:i/>
          <w:iCs/>
          <w:kern w:val="24"/>
          <w:sz w:val="20"/>
          <w:szCs w:val="20"/>
        </w:rPr>
        <w:t xml:space="preserve"> </w:t>
      </w:r>
      <w:r w:rsidRPr="00EC6D72">
        <w:rPr>
          <w:rFonts w:ascii="Arial" w:hAnsi="Arial" w:cs="Arial"/>
          <w:kern w:val="24"/>
          <w:sz w:val="20"/>
          <w:szCs w:val="20"/>
        </w:rPr>
        <w:t>group to HFD group.</w:t>
      </w:r>
    </w:p>
    <w:p w:rsidR="00123774" w:rsidRPr="00EC6D72" w:rsidRDefault="00123774" w:rsidP="00123774">
      <w:pPr>
        <w:rPr>
          <w:rFonts w:ascii="Arial" w:hAnsi="Arial" w:cs="Arial"/>
          <w:sz w:val="20"/>
          <w:szCs w:val="20"/>
        </w:rPr>
      </w:pPr>
      <w:r w:rsidRPr="00EC6D72">
        <w:rPr>
          <w:rFonts w:ascii="Arial" w:hAnsi="Arial" w:cs="Arial"/>
          <w:sz w:val="20"/>
          <w:szCs w:val="20"/>
        </w:rPr>
        <w:t>**C1 mean, reads number of the genes in PTE treatment group.</w:t>
      </w:r>
    </w:p>
    <w:p w:rsidR="00123774" w:rsidRPr="00EC6D72" w:rsidRDefault="00123774" w:rsidP="00123774">
      <w:pPr>
        <w:rPr>
          <w:rFonts w:ascii="Arial" w:hAnsi="Arial" w:cs="Arial"/>
          <w:sz w:val="20"/>
          <w:szCs w:val="20"/>
        </w:rPr>
      </w:pPr>
      <w:r w:rsidRPr="00EC6D72">
        <w:rPr>
          <w:rFonts w:ascii="Arial" w:hAnsi="Arial" w:cs="Arial"/>
          <w:sz w:val="20"/>
          <w:szCs w:val="20"/>
        </w:rPr>
        <w:t>***C2 mean, reads number of the genes in HFD control group.</w:t>
      </w:r>
    </w:p>
    <w:p w:rsidR="00123774" w:rsidRPr="00387080" w:rsidRDefault="00123774" w:rsidP="00123774"/>
    <w:p w:rsidR="00025AAA" w:rsidRDefault="00F73F8F">
      <w:bookmarkStart w:id="0" w:name="_GoBack"/>
      <w:bookmarkEnd w:id="0"/>
    </w:p>
    <w:sectPr w:rsidR="00025AA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F8F" w:rsidRDefault="00F73F8F" w:rsidP="00123774">
      <w:r>
        <w:separator/>
      </w:r>
    </w:p>
  </w:endnote>
  <w:endnote w:type="continuationSeparator" w:id="0">
    <w:p w:rsidR="00F73F8F" w:rsidRDefault="00F73F8F" w:rsidP="0012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8447029"/>
      <w:docPartObj>
        <w:docPartGallery w:val="Page Numbers (Bottom of Page)"/>
        <w:docPartUnique/>
      </w:docPartObj>
    </w:sdtPr>
    <w:sdtEndPr/>
    <w:sdtContent>
      <w:p w:rsidR="00533128" w:rsidRDefault="00F73F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774" w:rsidRPr="00123774">
          <w:rPr>
            <w:noProof/>
            <w:lang w:val="zh-TW"/>
          </w:rPr>
          <w:t>2</w:t>
        </w:r>
        <w:r>
          <w:fldChar w:fldCharType="end"/>
        </w:r>
      </w:p>
    </w:sdtContent>
  </w:sdt>
  <w:p w:rsidR="00533128" w:rsidRDefault="00F73F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F8F" w:rsidRDefault="00F73F8F" w:rsidP="00123774">
      <w:r>
        <w:separator/>
      </w:r>
    </w:p>
  </w:footnote>
  <w:footnote w:type="continuationSeparator" w:id="0">
    <w:p w:rsidR="00F73F8F" w:rsidRDefault="00F73F8F" w:rsidP="00123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B1"/>
    <w:rsid w:val="00123774"/>
    <w:rsid w:val="005A16B1"/>
    <w:rsid w:val="00F434CE"/>
    <w:rsid w:val="00F73F8F"/>
    <w:rsid w:val="00FF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49066F-4D6D-4DA5-ABF5-F39D0803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77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37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2377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237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2377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王俊中</dc:creator>
  <cp:keywords/>
  <dc:description/>
  <cp:lastModifiedBy>王俊中</cp:lastModifiedBy>
  <cp:revision>2</cp:revision>
  <dcterms:created xsi:type="dcterms:W3CDTF">2017-05-03T09:20:00Z</dcterms:created>
  <dcterms:modified xsi:type="dcterms:W3CDTF">2017-05-03T09:21:00Z</dcterms:modified>
</cp:coreProperties>
</file>